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F5BDE" w14:textId="0EF04B53" w:rsidR="00874D76" w:rsidRPr="006960A3" w:rsidRDefault="00CF22A5" w:rsidP="00FF498B">
      <w:pPr>
        <w:pStyle w:val="NormalWeb"/>
        <w:rPr>
          <w:sz w:val="40"/>
          <w:u w:val="single"/>
        </w:rPr>
      </w:pPr>
      <w:r>
        <w:rPr>
          <w:rFonts w:ascii="Helvetica" w:hAnsi="Helvetica"/>
          <w:b/>
          <w:bCs/>
          <w:sz w:val="28"/>
          <w:szCs w:val="20"/>
          <w:u w:val="single"/>
        </w:rPr>
        <w:t>Our Equalities O</w:t>
      </w:r>
      <w:bookmarkStart w:id="0" w:name="_GoBack"/>
      <w:bookmarkEnd w:id="0"/>
      <w:r w:rsidR="00874D76" w:rsidRPr="006960A3">
        <w:rPr>
          <w:rFonts w:ascii="Helvetica" w:hAnsi="Helvetica"/>
          <w:b/>
          <w:bCs/>
          <w:sz w:val="28"/>
          <w:szCs w:val="20"/>
          <w:u w:val="single"/>
        </w:rPr>
        <w:t xml:space="preserve">bjectives for 2015/16 </w:t>
      </w:r>
    </w:p>
    <w:p w14:paraId="29A4525B" w14:textId="77777777" w:rsidR="00874D76" w:rsidRDefault="00874D76" w:rsidP="00FF498B">
      <w:pPr>
        <w:pStyle w:val="NormalWeb"/>
        <w:rPr>
          <w:rFonts w:ascii="Helvetica" w:hAnsi="Helvetica"/>
          <w:b/>
          <w:bCs/>
          <w:u w:val="single"/>
        </w:rPr>
      </w:pPr>
      <w:r w:rsidRPr="00FF498B">
        <w:rPr>
          <w:rFonts w:ascii="Helvetica" w:hAnsi="Helvetica"/>
          <w:b/>
          <w:bCs/>
          <w:szCs w:val="20"/>
          <w:u w:val="single"/>
        </w:rPr>
        <w:t xml:space="preserve">Fostering good relations across all characteristics – between people </w:t>
      </w:r>
      <w:r w:rsidRPr="00FF498B">
        <w:rPr>
          <w:rFonts w:ascii="Helvetica" w:hAnsi="Helvetica"/>
          <w:b/>
          <w:bCs/>
          <w:u w:val="single"/>
        </w:rPr>
        <w:t xml:space="preserve">who share a protected characteristic and people who do not share </w:t>
      </w:r>
      <w:proofErr w:type="gramStart"/>
      <w:r w:rsidRPr="00FF498B">
        <w:rPr>
          <w:rFonts w:ascii="Helvetica" w:hAnsi="Helvetica"/>
          <w:b/>
          <w:bCs/>
          <w:u w:val="single"/>
        </w:rPr>
        <w:t>it .</w:t>
      </w:r>
      <w:proofErr w:type="gramEnd"/>
      <w:r w:rsidRPr="00FF498B">
        <w:rPr>
          <w:rFonts w:ascii="Helvetica" w:hAnsi="Helvetica"/>
          <w:b/>
          <w:bCs/>
          <w:u w:val="single"/>
        </w:rPr>
        <w:t xml:space="preserve"> </w:t>
      </w:r>
    </w:p>
    <w:p w14:paraId="1FF82688" w14:textId="77777777" w:rsidR="00D94E03" w:rsidRPr="006960A3" w:rsidRDefault="00D94E03" w:rsidP="00D94E03">
      <w:pPr>
        <w:pStyle w:val="NormalWeb"/>
        <w:rPr>
          <w:sz w:val="32"/>
          <w:u w:val="single"/>
        </w:rPr>
      </w:pPr>
      <w:r w:rsidRPr="006960A3">
        <w:rPr>
          <w:rFonts w:ascii="Helvetica" w:hAnsi="Helvetica"/>
          <w:b/>
          <w:bCs/>
          <w:sz w:val="22"/>
          <w:szCs w:val="20"/>
          <w:u w:val="single"/>
        </w:rPr>
        <w:t xml:space="preserve">English as an Additional Language </w:t>
      </w:r>
    </w:p>
    <w:p w14:paraId="0DEAEF19" w14:textId="77777777" w:rsidR="00D94E03" w:rsidRPr="00D94E03" w:rsidRDefault="00D94E03" w:rsidP="00D94E03">
      <w:pPr>
        <w:pStyle w:val="NormalWeb"/>
      </w:pPr>
      <w:r>
        <w:rPr>
          <w:rFonts w:ascii="Helvetica" w:hAnsi="Helvetica"/>
          <w:sz w:val="20"/>
          <w:szCs w:val="20"/>
        </w:rPr>
        <w:t>We welcome children from a wide variety of cultures and countries. Some children have English as an additional language and we celebrate our bilingual children regularly. We have children who are refugees and asylum seekers and who are new arrivals</w:t>
      </w:r>
      <w:r w:rsidR="006960A3">
        <w:rPr>
          <w:rFonts w:ascii="Helvetica" w:hAnsi="Helvetica"/>
          <w:sz w:val="20"/>
          <w:szCs w:val="20"/>
        </w:rPr>
        <w:t xml:space="preserve"> to the country. </w:t>
      </w:r>
    </w:p>
    <w:p w14:paraId="08E354B2" w14:textId="77777777" w:rsidR="00D94E03" w:rsidRDefault="00D94E03" w:rsidP="00D94E03">
      <w:pPr>
        <w:pStyle w:val="NormalWeb"/>
        <w:rPr>
          <w:rFonts w:ascii="Helvetica" w:hAnsi="Helvetica"/>
          <w:b/>
          <w:sz w:val="22"/>
          <w:szCs w:val="20"/>
        </w:rPr>
      </w:pPr>
      <w:r>
        <w:rPr>
          <w:rFonts w:ascii="Helvetica" w:hAnsi="Helvetica"/>
          <w:b/>
          <w:bCs/>
          <w:sz w:val="20"/>
          <w:szCs w:val="20"/>
        </w:rPr>
        <w:t>What we avoid/don’t tolerate:</w:t>
      </w:r>
    </w:p>
    <w:p w14:paraId="1434F680" w14:textId="77777777" w:rsidR="00D94E03" w:rsidRDefault="00D94E03" w:rsidP="00D94E03">
      <w:pPr>
        <w:pStyle w:val="NormalWeb"/>
        <w:rPr>
          <w:rFonts w:ascii="Helvetica" w:hAnsi="Helvetica"/>
          <w:sz w:val="20"/>
          <w:szCs w:val="20"/>
        </w:rPr>
      </w:pPr>
      <w:r w:rsidRPr="00D94E03">
        <w:rPr>
          <w:rFonts w:ascii="Helvetica" w:hAnsi="Helvetica"/>
          <w:sz w:val="20"/>
          <w:szCs w:val="20"/>
        </w:rPr>
        <w:t xml:space="preserve">We do not tolerate children not being included because they are new to </w:t>
      </w:r>
      <w:proofErr w:type="gramStart"/>
      <w:r w:rsidRPr="00D94E03">
        <w:rPr>
          <w:rFonts w:ascii="Helvetica" w:hAnsi="Helvetica"/>
          <w:sz w:val="20"/>
          <w:szCs w:val="20"/>
        </w:rPr>
        <w:t>English .</w:t>
      </w:r>
      <w:proofErr w:type="gramEnd"/>
      <w:r>
        <w:rPr>
          <w:rFonts w:ascii="Helvetica" w:hAnsi="Helvetica"/>
          <w:sz w:val="20"/>
          <w:szCs w:val="20"/>
        </w:rPr>
        <w:t xml:space="preserve"> </w:t>
      </w:r>
      <w:r w:rsidRPr="00D94E03">
        <w:rPr>
          <w:rFonts w:ascii="Helvetica" w:hAnsi="Helvetica"/>
          <w:sz w:val="20"/>
          <w:szCs w:val="20"/>
        </w:rPr>
        <w:t>We all welcome new families to our school and extend our support</w:t>
      </w:r>
    </w:p>
    <w:p w14:paraId="4EE14B11" w14:textId="77777777" w:rsidR="00D94E03" w:rsidRDefault="00D94E03" w:rsidP="00D94E03">
      <w:pPr>
        <w:pStyle w:val="NormalWeb"/>
        <w:rPr>
          <w:rFonts w:ascii="Helvetica" w:hAnsi="Helvetica"/>
          <w:b/>
          <w:sz w:val="20"/>
          <w:szCs w:val="20"/>
        </w:rPr>
      </w:pPr>
      <w:r w:rsidRPr="006960A3">
        <w:rPr>
          <w:rFonts w:ascii="Helvetica" w:hAnsi="Helvetica"/>
          <w:b/>
          <w:sz w:val="20"/>
          <w:szCs w:val="20"/>
        </w:rPr>
        <w:t xml:space="preserve">How would we like to improve </w:t>
      </w:r>
      <w:r w:rsidR="006960A3" w:rsidRPr="006960A3">
        <w:rPr>
          <w:rFonts w:ascii="Helvetica" w:hAnsi="Helvetica"/>
          <w:b/>
          <w:sz w:val="20"/>
          <w:szCs w:val="20"/>
        </w:rPr>
        <w:t xml:space="preserve">our EAL </w:t>
      </w:r>
      <w:proofErr w:type="gramStart"/>
      <w:r w:rsidR="006960A3" w:rsidRPr="006960A3">
        <w:rPr>
          <w:rFonts w:ascii="Helvetica" w:hAnsi="Helvetica"/>
          <w:b/>
          <w:sz w:val="20"/>
          <w:szCs w:val="20"/>
        </w:rPr>
        <w:t>work ?</w:t>
      </w:r>
      <w:proofErr w:type="gramEnd"/>
    </w:p>
    <w:p w14:paraId="01C326FD" w14:textId="77777777" w:rsidR="00CF22A5" w:rsidRDefault="006960A3" w:rsidP="00D94E03">
      <w:pPr>
        <w:pStyle w:val="NormalWeb"/>
        <w:rPr>
          <w:rFonts w:ascii="Helvetica" w:hAnsi="Helvetica"/>
          <w:sz w:val="20"/>
          <w:szCs w:val="20"/>
        </w:rPr>
      </w:pPr>
      <w:r w:rsidRPr="006960A3">
        <w:rPr>
          <w:rFonts w:ascii="Helvetica" w:hAnsi="Helvetica"/>
          <w:sz w:val="20"/>
          <w:szCs w:val="20"/>
        </w:rPr>
        <w:t>We want our school to be welcoming t</w:t>
      </w:r>
      <w:r>
        <w:rPr>
          <w:rFonts w:ascii="Helvetica" w:hAnsi="Helvetica"/>
          <w:sz w:val="20"/>
          <w:szCs w:val="20"/>
        </w:rPr>
        <w:t>o all</w:t>
      </w:r>
      <w:r w:rsidR="00CF22A5">
        <w:rPr>
          <w:rFonts w:ascii="Helvetica" w:hAnsi="Helvetica"/>
          <w:sz w:val="20"/>
          <w:szCs w:val="20"/>
        </w:rPr>
        <w:t xml:space="preserve"> groups including </w:t>
      </w:r>
      <w:proofErr w:type="gramStart"/>
      <w:r w:rsidR="00CF22A5">
        <w:rPr>
          <w:rFonts w:ascii="Helvetica" w:hAnsi="Helvetica"/>
          <w:sz w:val="20"/>
          <w:szCs w:val="20"/>
        </w:rPr>
        <w:t>refugees .</w:t>
      </w:r>
      <w:proofErr w:type="gramEnd"/>
    </w:p>
    <w:p w14:paraId="3409985A" w14:textId="5A199E59" w:rsidR="006960A3" w:rsidRPr="00D94E03" w:rsidRDefault="00CF22A5" w:rsidP="00D94E03">
      <w:pPr>
        <w:pStyle w:val="NormalWeb"/>
        <w:rPr>
          <w:rFonts w:ascii="Helvetica" w:hAnsi="Helvetica"/>
          <w:sz w:val="20"/>
          <w:szCs w:val="20"/>
        </w:rPr>
      </w:pPr>
      <w:r>
        <w:rPr>
          <w:rFonts w:ascii="Helvetica" w:hAnsi="Helvetica"/>
          <w:sz w:val="20"/>
          <w:szCs w:val="20"/>
        </w:rPr>
        <w:t>W</w:t>
      </w:r>
      <w:r w:rsidR="006960A3">
        <w:rPr>
          <w:rFonts w:ascii="Helvetica" w:hAnsi="Helvetica"/>
          <w:sz w:val="20"/>
          <w:szCs w:val="20"/>
        </w:rPr>
        <w:t xml:space="preserve">e hope to achieve ‘School of Sanctuary’ </w:t>
      </w:r>
      <w:proofErr w:type="gramStart"/>
      <w:r w:rsidR="006960A3">
        <w:rPr>
          <w:rFonts w:ascii="Helvetica" w:hAnsi="Helvetica"/>
          <w:sz w:val="20"/>
          <w:szCs w:val="20"/>
        </w:rPr>
        <w:t>status .</w:t>
      </w:r>
      <w:proofErr w:type="gramEnd"/>
    </w:p>
    <w:p w14:paraId="6F2691FA" w14:textId="77777777" w:rsidR="00D94E03" w:rsidRPr="00FF498B" w:rsidRDefault="00D94E03" w:rsidP="00D94E03">
      <w:pPr>
        <w:pStyle w:val="NormalWeb"/>
        <w:rPr>
          <w:rFonts w:ascii="Helvetica" w:hAnsi="Helvetica"/>
          <w:b/>
          <w:szCs w:val="20"/>
          <w:u w:val="single"/>
        </w:rPr>
      </w:pPr>
      <w:r w:rsidRPr="00FF498B">
        <w:rPr>
          <w:rFonts w:ascii="Helvetica" w:hAnsi="Helvetica"/>
          <w:b/>
          <w:szCs w:val="20"/>
          <w:u w:val="single"/>
        </w:rPr>
        <w:t>Eliminate discrimination and other conduct that is prohibited by the Equalities act.</w:t>
      </w:r>
    </w:p>
    <w:p w14:paraId="35BB297E" w14:textId="77777777" w:rsidR="00D94E03" w:rsidRPr="006960A3" w:rsidRDefault="00D94E03" w:rsidP="00D94E03">
      <w:pPr>
        <w:pStyle w:val="NormalWeb"/>
        <w:rPr>
          <w:rFonts w:ascii="Helvetica" w:hAnsi="Helvetica"/>
          <w:b/>
          <w:bCs/>
          <w:sz w:val="22"/>
          <w:szCs w:val="20"/>
          <w:u w:val="single"/>
        </w:rPr>
      </w:pPr>
      <w:r w:rsidRPr="006960A3">
        <w:rPr>
          <w:rFonts w:ascii="Helvetica" w:hAnsi="Helvetica"/>
          <w:b/>
          <w:bCs/>
          <w:sz w:val="22"/>
          <w:szCs w:val="20"/>
          <w:u w:val="single"/>
        </w:rPr>
        <w:t xml:space="preserve">Race and Heritage Equality </w:t>
      </w:r>
    </w:p>
    <w:p w14:paraId="6833A269" w14:textId="77777777" w:rsidR="00D94E03" w:rsidRPr="00D94E03" w:rsidRDefault="00D94E03" w:rsidP="00D94E03">
      <w:pPr>
        <w:pStyle w:val="NormalWeb"/>
        <w:rPr>
          <w:rFonts w:ascii="Helvetica" w:hAnsi="Helvetica"/>
          <w:b/>
          <w:bCs/>
          <w:sz w:val="20"/>
          <w:szCs w:val="20"/>
        </w:rPr>
      </w:pPr>
      <w:r>
        <w:rPr>
          <w:rFonts w:ascii="Helvetica" w:hAnsi="Helvetica"/>
          <w:sz w:val="20"/>
          <w:szCs w:val="20"/>
        </w:rPr>
        <w:t xml:space="preserve">We value all our children as individuals and value the diversity of racial and cultural heritage within our community </w:t>
      </w:r>
    </w:p>
    <w:p w14:paraId="1FEA759B" w14:textId="77777777" w:rsidR="00D94E03" w:rsidRDefault="00D94E03" w:rsidP="00D94E03">
      <w:pPr>
        <w:pStyle w:val="NormalWeb"/>
        <w:rPr>
          <w:rFonts w:ascii="Helvetica" w:hAnsi="Helvetica"/>
          <w:b/>
          <w:sz w:val="22"/>
          <w:szCs w:val="20"/>
        </w:rPr>
      </w:pPr>
      <w:r>
        <w:rPr>
          <w:rFonts w:ascii="Helvetica" w:hAnsi="Helvetica"/>
          <w:b/>
          <w:bCs/>
          <w:sz w:val="20"/>
          <w:szCs w:val="20"/>
        </w:rPr>
        <w:t>What we avoid/don’t tolerate:</w:t>
      </w:r>
    </w:p>
    <w:p w14:paraId="00AE7E86" w14:textId="77777777" w:rsidR="00D94E03" w:rsidRPr="00D94E03" w:rsidRDefault="00D94E03" w:rsidP="00D94E03">
      <w:pPr>
        <w:pStyle w:val="NormalWeb"/>
        <w:rPr>
          <w:rFonts w:ascii="Helvetica" w:hAnsi="Helvetica"/>
          <w:b/>
          <w:sz w:val="22"/>
          <w:szCs w:val="20"/>
        </w:rPr>
      </w:pPr>
      <w:r>
        <w:rPr>
          <w:rFonts w:ascii="Helvetica" w:hAnsi="Helvetica"/>
          <w:sz w:val="20"/>
          <w:szCs w:val="20"/>
        </w:rPr>
        <w:t>We do not tolerate racist comments/put- downs.</w:t>
      </w:r>
      <w:r>
        <w:rPr>
          <w:rFonts w:ascii="Helvetica" w:hAnsi="Helvetica"/>
          <w:sz w:val="20"/>
          <w:szCs w:val="20"/>
        </w:rPr>
        <w:br/>
        <w:t xml:space="preserve">Put-downs related to belief or religion are never tolerated. </w:t>
      </w:r>
    </w:p>
    <w:p w14:paraId="41388B88" w14:textId="77777777" w:rsidR="00D94E03" w:rsidRDefault="00D94E03" w:rsidP="00D94E03">
      <w:pPr>
        <w:pStyle w:val="NormalWeb"/>
        <w:rPr>
          <w:rFonts w:ascii="Helvetica" w:hAnsi="Helvetica"/>
          <w:b/>
          <w:bCs/>
          <w:sz w:val="20"/>
          <w:szCs w:val="20"/>
        </w:rPr>
      </w:pPr>
      <w:r>
        <w:rPr>
          <w:rFonts w:ascii="Helvetica" w:hAnsi="Helvetica"/>
          <w:b/>
          <w:bCs/>
          <w:sz w:val="20"/>
          <w:szCs w:val="20"/>
        </w:rPr>
        <w:t>How we would like to improve our Race and Equality work:</w:t>
      </w:r>
    </w:p>
    <w:p w14:paraId="314DCABB" w14:textId="3CB74D48" w:rsidR="00D94E03" w:rsidRPr="006960A3" w:rsidRDefault="00D94E03" w:rsidP="00FF498B">
      <w:pPr>
        <w:pStyle w:val="NormalWeb"/>
        <w:rPr>
          <w:rFonts w:ascii="Helvetica" w:hAnsi="Helvetica"/>
          <w:b/>
          <w:sz w:val="22"/>
          <w:szCs w:val="20"/>
        </w:rPr>
      </w:pPr>
      <w:r w:rsidRPr="00FF498B">
        <w:rPr>
          <w:rFonts w:ascii="Helvetica" w:hAnsi="Helvetica"/>
          <w:sz w:val="22"/>
          <w:szCs w:val="20"/>
        </w:rPr>
        <w:t>We want to reduce prejudice based</w:t>
      </w:r>
      <w:r w:rsidR="00CF22A5">
        <w:rPr>
          <w:rFonts w:ascii="Helvetica" w:hAnsi="Helvetica"/>
          <w:sz w:val="22"/>
          <w:szCs w:val="20"/>
        </w:rPr>
        <w:t xml:space="preserve"> language in </w:t>
      </w:r>
      <w:proofErr w:type="gramStart"/>
      <w:r w:rsidR="00CF22A5">
        <w:rPr>
          <w:rFonts w:ascii="Helvetica" w:hAnsi="Helvetica"/>
          <w:sz w:val="22"/>
          <w:szCs w:val="20"/>
        </w:rPr>
        <w:t xml:space="preserve">school  </w:t>
      </w:r>
      <w:r w:rsidRPr="00FF498B">
        <w:rPr>
          <w:rFonts w:ascii="Helvetica" w:hAnsi="Helvetica"/>
          <w:sz w:val="22"/>
          <w:szCs w:val="20"/>
        </w:rPr>
        <w:t>.</w:t>
      </w:r>
      <w:proofErr w:type="gramEnd"/>
      <w:r>
        <w:rPr>
          <w:rFonts w:ascii="Helvetica" w:hAnsi="Helvetica"/>
          <w:b/>
          <w:sz w:val="22"/>
          <w:szCs w:val="20"/>
        </w:rPr>
        <w:t xml:space="preserve"> </w:t>
      </w:r>
    </w:p>
    <w:p w14:paraId="10674393" w14:textId="77777777" w:rsidR="00FF498B" w:rsidRPr="00FF498B" w:rsidRDefault="00FF498B" w:rsidP="00874D76">
      <w:pPr>
        <w:pStyle w:val="NormalWeb"/>
        <w:rPr>
          <w:rFonts w:ascii="Helvetica" w:hAnsi="Helvetica"/>
          <w:b/>
          <w:bCs/>
          <w:u w:val="single"/>
        </w:rPr>
      </w:pPr>
      <w:r w:rsidRPr="00FF498B">
        <w:rPr>
          <w:rFonts w:ascii="Helvetica" w:hAnsi="Helvetica"/>
          <w:b/>
          <w:bCs/>
          <w:u w:val="single"/>
        </w:rPr>
        <w:t xml:space="preserve">Advancing equality of opportunity between people who share protected characteristics and people who do not share </w:t>
      </w:r>
      <w:proofErr w:type="gramStart"/>
      <w:r w:rsidRPr="00FF498B">
        <w:rPr>
          <w:rFonts w:ascii="Helvetica" w:hAnsi="Helvetica"/>
          <w:b/>
          <w:bCs/>
          <w:u w:val="single"/>
        </w:rPr>
        <w:t>it .</w:t>
      </w:r>
      <w:proofErr w:type="gramEnd"/>
      <w:r w:rsidRPr="00FF498B">
        <w:rPr>
          <w:rFonts w:ascii="Helvetica" w:hAnsi="Helvetica"/>
          <w:b/>
          <w:bCs/>
          <w:u w:val="single"/>
        </w:rPr>
        <w:t xml:space="preserve"> </w:t>
      </w:r>
      <w:r w:rsidR="00874D76" w:rsidRPr="00FF498B">
        <w:rPr>
          <w:rFonts w:ascii="Helvetica" w:hAnsi="Helvetica"/>
          <w:b/>
          <w:bCs/>
          <w:u w:val="single"/>
        </w:rPr>
        <w:t xml:space="preserve">            </w:t>
      </w:r>
    </w:p>
    <w:p w14:paraId="6498177F" w14:textId="77777777" w:rsidR="00874D76" w:rsidRPr="006960A3" w:rsidRDefault="00874D76" w:rsidP="00874D76">
      <w:pPr>
        <w:pStyle w:val="NormalWeb"/>
        <w:rPr>
          <w:rFonts w:ascii="Helvetica" w:hAnsi="Helvetica"/>
          <w:b/>
          <w:bCs/>
          <w:sz w:val="22"/>
          <w:szCs w:val="20"/>
          <w:u w:val="single"/>
        </w:rPr>
      </w:pPr>
      <w:r w:rsidRPr="006960A3">
        <w:rPr>
          <w:rFonts w:ascii="Helvetica" w:hAnsi="Helvetica"/>
          <w:b/>
          <w:bCs/>
          <w:sz w:val="22"/>
          <w:szCs w:val="20"/>
          <w:u w:val="single"/>
        </w:rPr>
        <w:t>Gender Equality</w:t>
      </w:r>
    </w:p>
    <w:p w14:paraId="39CA4CB6" w14:textId="78FA0A94" w:rsidR="00874D76" w:rsidRDefault="00874D76" w:rsidP="00FF498B">
      <w:pPr>
        <w:pStyle w:val="NormalWeb"/>
      </w:pPr>
      <w:r>
        <w:rPr>
          <w:rFonts w:ascii="Helvetica" w:hAnsi="Helvetica"/>
          <w:sz w:val="20"/>
          <w:szCs w:val="20"/>
        </w:rPr>
        <w:t xml:space="preserve">Girls and boys are different in many ways and the same in many ways. Girls and boys should always be treated as individuals. Stereotyping means expecting girls and boys to behave or look at particular way. We </w:t>
      </w:r>
      <w:r w:rsidR="00FF498B">
        <w:rPr>
          <w:rFonts w:ascii="Helvetica" w:hAnsi="Helvetica"/>
          <w:sz w:val="20"/>
          <w:szCs w:val="20"/>
        </w:rPr>
        <w:t>recognize</w:t>
      </w:r>
      <w:r>
        <w:rPr>
          <w:rFonts w:ascii="Helvetica" w:hAnsi="Helvetica"/>
          <w:sz w:val="20"/>
          <w:szCs w:val="20"/>
        </w:rPr>
        <w:t xml:space="preserve"> that there is still incredible pressure in society for us to conform to gender specific roles/looks and we need to teach children about this. </w:t>
      </w:r>
      <w:r w:rsidR="00FF498B">
        <w:rPr>
          <w:rFonts w:ascii="Helvetica" w:hAnsi="Helvetica"/>
          <w:sz w:val="20"/>
          <w:szCs w:val="20"/>
        </w:rPr>
        <w:t xml:space="preserve">We ensure displays around the school reflect </w:t>
      </w:r>
      <w:r w:rsidR="00D94E03">
        <w:rPr>
          <w:rFonts w:ascii="Helvetica" w:hAnsi="Helvetica"/>
          <w:sz w:val="20"/>
          <w:szCs w:val="20"/>
        </w:rPr>
        <w:t xml:space="preserve">inspirational </w:t>
      </w:r>
      <w:r w:rsidR="00FF498B">
        <w:rPr>
          <w:rFonts w:ascii="Helvetica" w:hAnsi="Helvetica"/>
          <w:sz w:val="20"/>
          <w:szCs w:val="20"/>
        </w:rPr>
        <w:t>wo</w:t>
      </w:r>
      <w:r w:rsidR="00D94E03">
        <w:rPr>
          <w:rFonts w:ascii="Helvetica" w:hAnsi="Helvetica"/>
          <w:sz w:val="20"/>
          <w:szCs w:val="20"/>
        </w:rPr>
        <w:t xml:space="preserve">men and girls. </w:t>
      </w:r>
      <w:r w:rsidR="000D4AC8">
        <w:rPr>
          <w:rFonts w:ascii="Helvetica" w:hAnsi="Helvetica"/>
          <w:sz w:val="20"/>
          <w:szCs w:val="20"/>
        </w:rPr>
        <w:t>All women at school represent positive role models</w:t>
      </w:r>
      <w:proofErr w:type="gramStart"/>
      <w:r w:rsidR="000D4AC8">
        <w:rPr>
          <w:rFonts w:ascii="Helvetica" w:hAnsi="Helvetica"/>
          <w:sz w:val="20"/>
          <w:szCs w:val="20"/>
        </w:rPr>
        <w:t>.</w:t>
      </w:r>
      <w:r w:rsidR="00D94E03">
        <w:rPr>
          <w:rFonts w:ascii="Helvetica" w:hAnsi="Helvetica"/>
          <w:sz w:val="20"/>
          <w:szCs w:val="20"/>
        </w:rPr>
        <w:t>.</w:t>
      </w:r>
      <w:proofErr w:type="gramEnd"/>
    </w:p>
    <w:p w14:paraId="20EDB956" w14:textId="77777777" w:rsidR="00874D76" w:rsidRDefault="00874D76" w:rsidP="00FF498B">
      <w:pPr>
        <w:pStyle w:val="NormalWeb"/>
      </w:pPr>
      <w:r>
        <w:rPr>
          <w:rFonts w:ascii="Helvetica" w:hAnsi="Helvetica"/>
          <w:b/>
          <w:bCs/>
          <w:sz w:val="20"/>
          <w:szCs w:val="20"/>
        </w:rPr>
        <w:t xml:space="preserve">What we avoid/don’t tolerate: </w:t>
      </w:r>
    </w:p>
    <w:p w14:paraId="5AEBDC33" w14:textId="77777777" w:rsidR="00874D76" w:rsidRPr="00D94E03" w:rsidRDefault="00874D76" w:rsidP="00FF498B">
      <w:pPr>
        <w:pStyle w:val="NormalWeb"/>
        <w:rPr>
          <w:rFonts w:ascii="Helvetica" w:hAnsi="Helvetica"/>
          <w:sz w:val="20"/>
          <w:szCs w:val="20"/>
        </w:rPr>
      </w:pPr>
      <w:r>
        <w:rPr>
          <w:rFonts w:ascii="Helvetica" w:hAnsi="Helvetica"/>
          <w:sz w:val="20"/>
          <w:szCs w:val="20"/>
        </w:rPr>
        <w:t xml:space="preserve">We don’t tolerate put-downs (e.g. calling a boy ‘a girl’ to make him feel bad; calling a girl a tomboy because she plays football). We try to make sure reading books reflect our gender equality policy. We do have books that are obviously aimed at girls or boys and know these appeal to children – we are more worried about stories that give stereotypical messages about girls’ or boys’ roles in the world. </w:t>
      </w:r>
    </w:p>
    <w:p w14:paraId="256B8711" w14:textId="77777777" w:rsidR="00874D76" w:rsidRDefault="00874D76" w:rsidP="00FF498B">
      <w:pPr>
        <w:pStyle w:val="NormalWeb"/>
      </w:pPr>
      <w:r>
        <w:rPr>
          <w:rFonts w:ascii="Helvetica" w:hAnsi="Helvetica"/>
          <w:b/>
          <w:bCs/>
          <w:sz w:val="20"/>
          <w:szCs w:val="20"/>
        </w:rPr>
        <w:t xml:space="preserve">How we would like to improve our Gender Equality work: </w:t>
      </w:r>
    </w:p>
    <w:p w14:paraId="2929584A" w14:textId="7DDDC9DB" w:rsidR="00FF498B" w:rsidRDefault="00874D76" w:rsidP="00FF498B">
      <w:pPr>
        <w:pStyle w:val="NormalWeb"/>
        <w:rPr>
          <w:rFonts w:ascii="Helvetica" w:hAnsi="Helvetica"/>
          <w:sz w:val="20"/>
          <w:szCs w:val="20"/>
        </w:rPr>
      </w:pPr>
      <w:r>
        <w:rPr>
          <w:rFonts w:ascii="Helvetica" w:hAnsi="Helvetica"/>
          <w:sz w:val="20"/>
          <w:szCs w:val="20"/>
        </w:rPr>
        <w:t xml:space="preserve">We want to raise </w:t>
      </w:r>
      <w:proofErr w:type="gramStart"/>
      <w:r>
        <w:rPr>
          <w:rFonts w:ascii="Helvetica" w:hAnsi="Helvetica"/>
          <w:sz w:val="20"/>
          <w:szCs w:val="20"/>
        </w:rPr>
        <w:t xml:space="preserve">achievement </w:t>
      </w:r>
      <w:r w:rsidR="00CF22A5">
        <w:rPr>
          <w:rFonts w:ascii="Helvetica" w:hAnsi="Helvetica"/>
          <w:sz w:val="20"/>
          <w:szCs w:val="20"/>
        </w:rPr>
        <w:t xml:space="preserve"> for</w:t>
      </w:r>
      <w:proofErr w:type="gramEnd"/>
      <w:r w:rsidR="00CF22A5">
        <w:rPr>
          <w:rFonts w:ascii="Helvetica" w:hAnsi="Helvetica"/>
          <w:sz w:val="20"/>
          <w:szCs w:val="20"/>
        </w:rPr>
        <w:t xml:space="preserve"> girls in </w:t>
      </w:r>
      <w:proofErr w:type="spellStart"/>
      <w:r w:rsidR="00CF22A5">
        <w:rPr>
          <w:rFonts w:ascii="Helvetica" w:hAnsi="Helvetica"/>
          <w:sz w:val="20"/>
          <w:szCs w:val="20"/>
        </w:rPr>
        <w:t>Maths</w:t>
      </w:r>
      <w:proofErr w:type="spellEnd"/>
      <w:r w:rsidR="00CF22A5">
        <w:rPr>
          <w:rFonts w:ascii="Helvetica" w:hAnsi="Helvetica"/>
          <w:sz w:val="20"/>
          <w:szCs w:val="20"/>
        </w:rPr>
        <w:t>.</w:t>
      </w:r>
    </w:p>
    <w:p w14:paraId="4095C322" w14:textId="77777777" w:rsidR="00CF22A5" w:rsidRDefault="00CF22A5" w:rsidP="00FF498B">
      <w:pPr>
        <w:pStyle w:val="NormalWeb"/>
        <w:rPr>
          <w:rFonts w:ascii="Helvetica" w:hAnsi="Helvetica"/>
          <w:b/>
          <w:bCs/>
          <w:sz w:val="22"/>
          <w:szCs w:val="20"/>
          <w:u w:val="single"/>
        </w:rPr>
      </w:pPr>
    </w:p>
    <w:p w14:paraId="322CE2CE" w14:textId="77777777" w:rsidR="00FF498B" w:rsidRPr="006960A3" w:rsidRDefault="00FF498B" w:rsidP="00FF498B">
      <w:pPr>
        <w:pStyle w:val="NormalWeb"/>
        <w:rPr>
          <w:sz w:val="32"/>
          <w:u w:val="single"/>
        </w:rPr>
      </w:pPr>
      <w:r w:rsidRPr="006960A3">
        <w:rPr>
          <w:rFonts w:ascii="Helvetica" w:hAnsi="Helvetica"/>
          <w:b/>
          <w:bCs/>
          <w:sz w:val="22"/>
          <w:szCs w:val="20"/>
          <w:u w:val="single"/>
        </w:rPr>
        <w:lastRenderedPageBreak/>
        <w:t>Disability Equality</w:t>
      </w:r>
    </w:p>
    <w:p w14:paraId="7F05BD18" w14:textId="77777777" w:rsidR="00D94E03" w:rsidRDefault="00FF498B" w:rsidP="00FF498B">
      <w:pPr>
        <w:pStyle w:val="NormalWeb"/>
      </w:pPr>
      <w:r>
        <w:rPr>
          <w:rFonts w:ascii="Helvetica" w:hAnsi="Helvetica"/>
          <w:sz w:val="20"/>
          <w:szCs w:val="20"/>
        </w:rPr>
        <w:t>We celebrate different abilities in many ways while also recognizing supporting the specific difficulties children may experience. We teach the children that equality is not about everyone getting the same but about everyone getting what they need.</w:t>
      </w:r>
      <w:r>
        <w:rPr>
          <w:rFonts w:ascii="Helvetica" w:hAnsi="Helvetica"/>
          <w:sz w:val="20"/>
          <w:szCs w:val="20"/>
        </w:rPr>
        <w:br/>
        <w:t xml:space="preserve">We support all children to understand disabilities whether these are physical or learning challenges and teach tolerance. </w:t>
      </w:r>
    </w:p>
    <w:p w14:paraId="1A342DC5" w14:textId="77777777" w:rsidR="00FF498B" w:rsidRDefault="00FF498B" w:rsidP="00FF498B">
      <w:pPr>
        <w:pStyle w:val="NormalWeb"/>
      </w:pPr>
      <w:r>
        <w:rPr>
          <w:rFonts w:ascii="Helvetica" w:hAnsi="Helvetica"/>
          <w:sz w:val="20"/>
          <w:szCs w:val="20"/>
        </w:rPr>
        <w:br/>
      </w:r>
      <w:r>
        <w:rPr>
          <w:rFonts w:ascii="Helvetica" w:hAnsi="Helvetica"/>
          <w:b/>
          <w:bCs/>
          <w:sz w:val="20"/>
          <w:szCs w:val="20"/>
        </w:rPr>
        <w:t>How we would like to improve Disability Equality work:</w:t>
      </w:r>
      <w:r>
        <w:rPr>
          <w:rFonts w:ascii="Helvetica" w:hAnsi="Helvetica"/>
          <w:b/>
          <w:bCs/>
          <w:sz w:val="20"/>
          <w:szCs w:val="20"/>
        </w:rPr>
        <w:br/>
      </w:r>
      <w:r>
        <w:rPr>
          <w:rFonts w:ascii="Helvetica" w:hAnsi="Helvetica"/>
          <w:sz w:val="20"/>
          <w:szCs w:val="20"/>
        </w:rPr>
        <w:t xml:space="preserve">See our separate access plan </w:t>
      </w:r>
    </w:p>
    <w:p w14:paraId="5ECC8F58" w14:textId="77777777" w:rsidR="008E257D" w:rsidRDefault="00CF22A5"/>
    <w:sectPr w:rsidR="008E257D" w:rsidSect="00CF22A5">
      <w:pgSz w:w="11900" w:h="16840"/>
      <w:pgMar w:top="720" w:right="720" w:bottom="720" w:left="72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F2ED6" w14:textId="77777777" w:rsidR="006960A3" w:rsidRDefault="006960A3" w:rsidP="006960A3">
      <w:r>
        <w:separator/>
      </w:r>
    </w:p>
  </w:endnote>
  <w:endnote w:type="continuationSeparator" w:id="0">
    <w:p w14:paraId="4B270FB7" w14:textId="77777777" w:rsidR="006960A3" w:rsidRDefault="006960A3" w:rsidP="0069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EBBAC" w14:textId="77777777" w:rsidR="006960A3" w:rsidRDefault="006960A3" w:rsidP="006960A3">
      <w:r>
        <w:separator/>
      </w:r>
    </w:p>
  </w:footnote>
  <w:footnote w:type="continuationSeparator" w:id="0">
    <w:p w14:paraId="5C63414B" w14:textId="77777777" w:rsidR="006960A3" w:rsidRDefault="006960A3" w:rsidP="00696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500DC"/>
    <w:multiLevelType w:val="multilevel"/>
    <w:tmpl w:val="E416B46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76"/>
    <w:rsid w:val="000D4AC8"/>
    <w:rsid w:val="001C0997"/>
    <w:rsid w:val="006960A3"/>
    <w:rsid w:val="00874D76"/>
    <w:rsid w:val="00BB7430"/>
    <w:rsid w:val="00CF22A5"/>
    <w:rsid w:val="00D94E03"/>
    <w:rsid w:val="00FF498B"/>
    <w:rsid w:val="00FF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D7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960A3"/>
    <w:pPr>
      <w:tabs>
        <w:tab w:val="center" w:pos="4513"/>
        <w:tab w:val="right" w:pos="9026"/>
      </w:tabs>
    </w:pPr>
  </w:style>
  <w:style w:type="character" w:customStyle="1" w:styleId="HeaderChar">
    <w:name w:val="Header Char"/>
    <w:basedOn w:val="DefaultParagraphFont"/>
    <w:link w:val="Header"/>
    <w:uiPriority w:val="99"/>
    <w:rsid w:val="006960A3"/>
  </w:style>
  <w:style w:type="paragraph" w:styleId="Footer">
    <w:name w:val="footer"/>
    <w:basedOn w:val="Normal"/>
    <w:link w:val="FooterChar"/>
    <w:uiPriority w:val="99"/>
    <w:unhideWhenUsed/>
    <w:rsid w:val="006960A3"/>
    <w:pPr>
      <w:tabs>
        <w:tab w:val="center" w:pos="4513"/>
        <w:tab w:val="right" w:pos="9026"/>
      </w:tabs>
    </w:pPr>
  </w:style>
  <w:style w:type="character" w:customStyle="1" w:styleId="FooterChar">
    <w:name w:val="Footer Char"/>
    <w:basedOn w:val="DefaultParagraphFont"/>
    <w:link w:val="Footer"/>
    <w:uiPriority w:val="99"/>
    <w:rsid w:val="00696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D7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960A3"/>
    <w:pPr>
      <w:tabs>
        <w:tab w:val="center" w:pos="4513"/>
        <w:tab w:val="right" w:pos="9026"/>
      </w:tabs>
    </w:pPr>
  </w:style>
  <w:style w:type="character" w:customStyle="1" w:styleId="HeaderChar">
    <w:name w:val="Header Char"/>
    <w:basedOn w:val="DefaultParagraphFont"/>
    <w:link w:val="Header"/>
    <w:uiPriority w:val="99"/>
    <w:rsid w:val="006960A3"/>
  </w:style>
  <w:style w:type="paragraph" w:styleId="Footer">
    <w:name w:val="footer"/>
    <w:basedOn w:val="Normal"/>
    <w:link w:val="FooterChar"/>
    <w:uiPriority w:val="99"/>
    <w:unhideWhenUsed/>
    <w:rsid w:val="006960A3"/>
    <w:pPr>
      <w:tabs>
        <w:tab w:val="center" w:pos="4513"/>
        <w:tab w:val="right" w:pos="9026"/>
      </w:tabs>
    </w:pPr>
  </w:style>
  <w:style w:type="character" w:customStyle="1" w:styleId="FooterChar">
    <w:name w:val="Footer Char"/>
    <w:basedOn w:val="DefaultParagraphFont"/>
    <w:link w:val="Footer"/>
    <w:uiPriority w:val="99"/>
    <w:rsid w:val="0069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65002">
      <w:bodyDiv w:val="1"/>
      <w:marLeft w:val="0"/>
      <w:marRight w:val="0"/>
      <w:marTop w:val="0"/>
      <w:marBottom w:val="0"/>
      <w:divBdr>
        <w:top w:val="none" w:sz="0" w:space="0" w:color="auto"/>
        <w:left w:val="none" w:sz="0" w:space="0" w:color="auto"/>
        <w:bottom w:val="none" w:sz="0" w:space="0" w:color="auto"/>
        <w:right w:val="none" w:sz="0" w:space="0" w:color="auto"/>
      </w:divBdr>
      <w:divsChild>
        <w:div w:id="1806192800">
          <w:marLeft w:val="0"/>
          <w:marRight w:val="0"/>
          <w:marTop w:val="0"/>
          <w:marBottom w:val="0"/>
          <w:divBdr>
            <w:top w:val="none" w:sz="0" w:space="0" w:color="auto"/>
            <w:left w:val="none" w:sz="0" w:space="0" w:color="auto"/>
            <w:bottom w:val="none" w:sz="0" w:space="0" w:color="auto"/>
            <w:right w:val="none" w:sz="0" w:space="0" w:color="auto"/>
          </w:divBdr>
          <w:divsChild>
            <w:div w:id="1247426078">
              <w:marLeft w:val="0"/>
              <w:marRight w:val="0"/>
              <w:marTop w:val="0"/>
              <w:marBottom w:val="0"/>
              <w:divBdr>
                <w:top w:val="none" w:sz="0" w:space="0" w:color="auto"/>
                <w:left w:val="none" w:sz="0" w:space="0" w:color="auto"/>
                <w:bottom w:val="none" w:sz="0" w:space="0" w:color="auto"/>
                <w:right w:val="none" w:sz="0" w:space="0" w:color="auto"/>
              </w:divBdr>
              <w:divsChild>
                <w:div w:id="1635331761">
                  <w:marLeft w:val="0"/>
                  <w:marRight w:val="0"/>
                  <w:marTop w:val="0"/>
                  <w:marBottom w:val="0"/>
                  <w:divBdr>
                    <w:top w:val="none" w:sz="0" w:space="0" w:color="auto"/>
                    <w:left w:val="none" w:sz="0" w:space="0" w:color="auto"/>
                    <w:bottom w:val="none" w:sz="0" w:space="0" w:color="auto"/>
                    <w:right w:val="none" w:sz="0" w:space="0" w:color="auto"/>
                  </w:divBdr>
                </w:div>
              </w:divsChild>
            </w:div>
            <w:div w:id="548424081">
              <w:marLeft w:val="0"/>
              <w:marRight w:val="0"/>
              <w:marTop w:val="0"/>
              <w:marBottom w:val="0"/>
              <w:divBdr>
                <w:top w:val="none" w:sz="0" w:space="0" w:color="auto"/>
                <w:left w:val="none" w:sz="0" w:space="0" w:color="auto"/>
                <w:bottom w:val="none" w:sz="0" w:space="0" w:color="auto"/>
                <w:right w:val="none" w:sz="0" w:space="0" w:color="auto"/>
              </w:divBdr>
              <w:divsChild>
                <w:div w:id="9445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2932">
          <w:marLeft w:val="0"/>
          <w:marRight w:val="0"/>
          <w:marTop w:val="0"/>
          <w:marBottom w:val="0"/>
          <w:divBdr>
            <w:top w:val="none" w:sz="0" w:space="0" w:color="auto"/>
            <w:left w:val="none" w:sz="0" w:space="0" w:color="auto"/>
            <w:bottom w:val="none" w:sz="0" w:space="0" w:color="auto"/>
            <w:right w:val="none" w:sz="0" w:space="0" w:color="auto"/>
          </w:divBdr>
          <w:divsChild>
            <w:div w:id="1571234290">
              <w:marLeft w:val="0"/>
              <w:marRight w:val="0"/>
              <w:marTop w:val="0"/>
              <w:marBottom w:val="0"/>
              <w:divBdr>
                <w:top w:val="none" w:sz="0" w:space="0" w:color="auto"/>
                <w:left w:val="none" w:sz="0" w:space="0" w:color="auto"/>
                <w:bottom w:val="none" w:sz="0" w:space="0" w:color="auto"/>
                <w:right w:val="none" w:sz="0" w:space="0" w:color="auto"/>
              </w:divBdr>
              <w:divsChild>
                <w:div w:id="5626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evans</dc:creator>
  <cp:lastModifiedBy>Jessica Evans Preston</cp:lastModifiedBy>
  <cp:revision>2</cp:revision>
  <dcterms:created xsi:type="dcterms:W3CDTF">2016-02-24T10:57:00Z</dcterms:created>
  <dcterms:modified xsi:type="dcterms:W3CDTF">2016-02-24T10:57:00Z</dcterms:modified>
</cp:coreProperties>
</file>